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25F0" w14:textId="77777777" w:rsidR="00B63360" w:rsidRDefault="00B63360"/>
    <w:p w14:paraId="3AB725F1" w14:textId="78415003" w:rsidR="00B63360" w:rsidRDefault="00C845AF">
      <w:r>
        <w:rPr>
          <w:b/>
        </w:rPr>
        <w:t>„</w:t>
      </w:r>
      <w:r w:rsidR="004D5870" w:rsidRPr="004D5870">
        <w:rPr>
          <w:b/>
        </w:rPr>
        <w:t>Event Class sp. z o.o.</w:t>
      </w:r>
      <w:r>
        <w:rPr>
          <w:b/>
        </w:rPr>
        <w:t xml:space="preserve">” </w:t>
      </w:r>
      <w:r>
        <w:t>realizuje projekt dofinansowany w ramach programu Krajowy Plan Odbudowy i Zwiększania Odporności.</w:t>
      </w:r>
    </w:p>
    <w:p w14:paraId="3AB725F2" w14:textId="77777777" w:rsidR="00B63360" w:rsidRDefault="00C845AF">
      <w:pPr>
        <w:spacing w:after="0" w:line="276" w:lineRule="auto"/>
        <w:jc w:val="both"/>
      </w:pPr>
      <w:r>
        <w:t>Priorytet Odporność i konkurencyjność gospodarki - część grantowa</w:t>
      </w:r>
    </w:p>
    <w:p w14:paraId="3AB725F3" w14:textId="77777777" w:rsidR="00B63360" w:rsidRDefault="00C845AF">
      <w:pPr>
        <w:spacing w:after="0" w:line="276" w:lineRule="auto"/>
        <w:jc w:val="both"/>
      </w:pPr>
      <w:r>
        <w:t>Działanie A1.2.1. Inwestycje dla przedsiębiorstw w produkty, usługi i kompetencje pracowników oraz kadry związane z dywersyfikacją działalności</w:t>
      </w:r>
    </w:p>
    <w:p w14:paraId="3AB725F4" w14:textId="77777777" w:rsidR="00B63360" w:rsidRDefault="00B63360">
      <w:pPr>
        <w:spacing w:after="0" w:line="276" w:lineRule="auto"/>
        <w:jc w:val="both"/>
      </w:pPr>
    </w:p>
    <w:p w14:paraId="49E9B19C" w14:textId="77777777" w:rsidR="004D5870" w:rsidRDefault="00C845AF" w:rsidP="004D5870">
      <w:pPr>
        <w:spacing w:after="0" w:line="276" w:lineRule="auto"/>
        <w:jc w:val="both"/>
      </w:pPr>
      <w:r>
        <w:t xml:space="preserve">Tytuł projektu: </w:t>
      </w:r>
      <w:r w:rsidR="004D5870">
        <w:t>Dywersyfikacja działalności Event Class sp. z o.o. polegająca na utworzeniu obiektu</w:t>
      </w:r>
    </w:p>
    <w:p w14:paraId="3AB725F5" w14:textId="254F7C33" w:rsidR="00B63360" w:rsidRDefault="004D5870" w:rsidP="004D5870">
      <w:pPr>
        <w:spacing w:after="0" w:line="276" w:lineRule="auto"/>
        <w:jc w:val="both"/>
      </w:pPr>
      <w:r>
        <w:t>noclegowego do krótkotrwałego zakwaterowania. Województwo łódzkie, region 4.</w:t>
      </w:r>
    </w:p>
    <w:p w14:paraId="3AB725F6" w14:textId="77777777" w:rsidR="00B63360" w:rsidRDefault="00B63360">
      <w:pPr>
        <w:spacing w:after="0" w:line="276" w:lineRule="auto"/>
        <w:jc w:val="both"/>
      </w:pPr>
    </w:p>
    <w:p w14:paraId="3AB725F7" w14:textId="0EF4CF05" w:rsidR="00B63360" w:rsidRDefault="00C845AF">
      <w:pPr>
        <w:spacing w:after="0" w:line="276" w:lineRule="auto"/>
        <w:jc w:val="both"/>
      </w:pPr>
      <w:r>
        <w:t xml:space="preserve">Dofinansowanie projektu z UE: </w:t>
      </w:r>
      <w:r w:rsidR="004D5870">
        <w:t>400 758,</w:t>
      </w:r>
      <w:r>
        <w:t>6</w:t>
      </w:r>
      <w:r w:rsidR="004D5870">
        <w:t>8</w:t>
      </w:r>
      <w:r>
        <w:t xml:space="preserve"> zł  </w:t>
      </w:r>
    </w:p>
    <w:p w14:paraId="3AB725F8" w14:textId="70C506F1" w:rsidR="00B63360" w:rsidRDefault="00C845AF">
      <w:pPr>
        <w:spacing w:after="0" w:line="276" w:lineRule="auto"/>
        <w:jc w:val="both"/>
      </w:pPr>
      <w:r>
        <w:t xml:space="preserve">Całkowita wartość projektu: </w:t>
      </w:r>
      <w:r w:rsidR="004D5870">
        <w:t>547 708,56</w:t>
      </w:r>
      <w:r>
        <w:t xml:space="preserve"> zł</w:t>
      </w:r>
    </w:p>
    <w:p w14:paraId="3AB725F9" w14:textId="77777777" w:rsidR="00B63360" w:rsidRDefault="00B63360">
      <w:pPr>
        <w:spacing w:after="0" w:line="276" w:lineRule="auto"/>
        <w:jc w:val="both"/>
      </w:pPr>
    </w:p>
    <w:p w14:paraId="402E33F6" w14:textId="2F24F2F5" w:rsidR="004D5870" w:rsidRDefault="004D5870" w:rsidP="004D5870">
      <w:pPr>
        <w:spacing w:after="0" w:line="276" w:lineRule="auto"/>
        <w:jc w:val="both"/>
      </w:pPr>
      <w:r>
        <w:t>Celem projektu jest rozszerzenie oraz dywersyfikacja działalności poprzez wprowadzenie nowej usługi związanej z możliwością krótkotrwałego zakwaterowania w celach turystycznych lub biznesowych, które zaoferuje komfortowe, stylowe i przystępne cenowo zakwaterowanie dla osób podróżujących służbowo, turystycznie dla uczestników lokalnych wydarzeń czy rodzin, lub dla osób szukających komfortowego i dostępnego cenowo miejsca pobytu na krótki okres.</w:t>
      </w:r>
    </w:p>
    <w:p w14:paraId="68EDD7ED" w14:textId="77777777" w:rsidR="004D5870" w:rsidRDefault="004D5870">
      <w:pPr>
        <w:spacing w:after="0" w:line="276" w:lineRule="auto"/>
        <w:jc w:val="both"/>
      </w:pPr>
    </w:p>
    <w:p w14:paraId="3AB725FB" w14:textId="77777777" w:rsidR="00B63360" w:rsidRDefault="00B63360">
      <w:pPr>
        <w:spacing w:after="0" w:line="276" w:lineRule="auto"/>
        <w:jc w:val="both"/>
      </w:pPr>
    </w:p>
    <w:p w14:paraId="3AB725FC" w14:textId="77777777" w:rsidR="00B63360" w:rsidRDefault="00C845AF">
      <w:pPr>
        <w:spacing w:after="0" w:line="276" w:lineRule="auto"/>
        <w:jc w:val="both"/>
      </w:pPr>
      <w:r>
        <w:t>Zadania, działania, które będą realizowane w ramach projektu:</w:t>
      </w:r>
    </w:p>
    <w:p w14:paraId="3AB725FD" w14:textId="77777777" w:rsidR="00B63360" w:rsidRDefault="00B63360">
      <w:pPr>
        <w:spacing w:after="0" w:line="276" w:lineRule="auto"/>
        <w:jc w:val="both"/>
      </w:pPr>
    </w:p>
    <w:p w14:paraId="3AB725FE" w14:textId="7E22CBAE" w:rsidR="00B63360" w:rsidRDefault="000A7D60">
      <w:pPr>
        <w:numPr>
          <w:ilvl w:val="0"/>
          <w:numId w:val="1"/>
        </w:numPr>
        <w:spacing w:after="0" w:line="276" w:lineRule="auto"/>
        <w:jc w:val="both"/>
      </w:pPr>
      <w:r>
        <w:t>Prace budowlane, montaż instalacji elektrycznych, sanitarnych, malowanie, montaż podłóg,</w:t>
      </w:r>
    </w:p>
    <w:p w14:paraId="2B5BDC65" w14:textId="3CD138B0" w:rsidR="000A7D60" w:rsidRDefault="000A7D60">
      <w:pPr>
        <w:numPr>
          <w:ilvl w:val="0"/>
          <w:numId w:val="1"/>
        </w:numPr>
        <w:spacing w:after="0" w:line="276" w:lineRule="auto"/>
        <w:jc w:val="both"/>
      </w:pPr>
      <w:r>
        <w:t>Montaż osprzętu i wyposażenia (klimatyzacja, karnisze, lampy, lustra, drzwi),</w:t>
      </w:r>
    </w:p>
    <w:p w14:paraId="3AB725FF" w14:textId="23900D30" w:rsidR="00B63360" w:rsidRDefault="000A7D60">
      <w:pPr>
        <w:numPr>
          <w:ilvl w:val="0"/>
          <w:numId w:val="1"/>
        </w:numPr>
        <w:spacing w:after="0" w:line="276" w:lineRule="auto"/>
        <w:jc w:val="both"/>
      </w:pPr>
      <w:r>
        <w:t>Zakup sprzętu elektronicznego i wyposażenia (telewizory, łóżka, zamki elektroniczne),</w:t>
      </w:r>
    </w:p>
    <w:p w14:paraId="21AB2FCF" w14:textId="70B43E1A" w:rsidR="000A7D60" w:rsidRDefault="000A7D60">
      <w:pPr>
        <w:numPr>
          <w:ilvl w:val="0"/>
          <w:numId w:val="1"/>
        </w:numPr>
        <w:spacing w:after="0" w:line="276" w:lineRule="auto"/>
        <w:jc w:val="both"/>
      </w:pPr>
      <w:r>
        <w:t>Szkolenie dla personelu obiektu,</w:t>
      </w:r>
    </w:p>
    <w:p w14:paraId="3AB72600" w14:textId="2C0A5CB4" w:rsidR="00B63360" w:rsidRDefault="00C845AF" w:rsidP="009D4CCB">
      <w:pPr>
        <w:numPr>
          <w:ilvl w:val="0"/>
          <w:numId w:val="1"/>
        </w:numPr>
        <w:spacing w:after="0" w:line="276" w:lineRule="auto"/>
        <w:jc w:val="both"/>
      </w:pPr>
      <w:r>
        <w:t>Dywersyfikacj</w:t>
      </w:r>
      <w:r w:rsidR="000A7D60">
        <w:t>a</w:t>
      </w:r>
      <w:r>
        <w:t xml:space="preserve"> oferty, co przyczyni się do przyciągnięcia nowych klientów i</w:t>
      </w:r>
      <w:r w:rsidR="009D4CCB" w:rsidRPr="009D4CCB">
        <w:t xml:space="preserve"> </w:t>
      </w:r>
      <w:r w:rsidR="009D4CCB">
        <w:t>dotarcie do nowych segmentów rynku,</w:t>
      </w:r>
    </w:p>
    <w:p w14:paraId="3FCB0DA8" w14:textId="28A07924" w:rsidR="009D4CCB" w:rsidRDefault="009D4CCB" w:rsidP="009D4CCB">
      <w:pPr>
        <w:numPr>
          <w:ilvl w:val="0"/>
          <w:numId w:val="1"/>
        </w:numPr>
        <w:spacing w:after="0" w:line="276" w:lineRule="auto"/>
        <w:jc w:val="both"/>
      </w:pPr>
      <w:r>
        <w:t>Rozszerzenie bazy usługowej.</w:t>
      </w:r>
    </w:p>
    <w:p w14:paraId="3AB72603" w14:textId="77777777" w:rsidR="00B63360" w:rsidRDefault="00B63360">
      <w:pPr>
        <w:spacing w:after="0" w:line="276" w:lineRule="auto"/>
        <w:ind w:left="720"/>
        <w:jc w:val="both"/>
      </w:pPr>
    </w:p>
    <w:p w14:paraId="3AB72604" w14:textId="32846BB4" w:rsidR="00B63360" w:rsidRDefault="00C845AF" w:rsidP="00B8353E">
      <w:pPr>
        <w:spacing w:after="0" w:line="276" w:lineRule="auto"/>
        <w:jc w:val="both"/>
      </w:pPr>
      <w:r>
        <w:t xml:space="preserve">Projekt przyczyni się do zwiększenia odporności przedsiębiorstwa na sytuacje kryzysowe, takie jak zmiany rynkowe czy pandemie, poprzez dywersyfikację źródeł dochodu oraz poszerzenie grupy klientów. </w:t>
      </w:r>
      <w:r w:rsidR="00B8353E">
        <w:t>Dzięki strategicznej lokalizacji, wysokiej jakości usługom oraz konkurencyjnym cenom, nasze pokoje mają szansę stać się popularnym wyborem wśród turystów i osób podróżujących służbowo.</w:t>
      </w:r>
    </w:p>
    <w:p w14:paraId="3AB72605" w14:textId="77777777" w:rsidR="00B63360" w:rsidRDefault="00B63360">
      <w:pPr>
        <w:spacing w:after="0" w:line="276" w:lineRule="auto"/>
        <w:ind w:left="720"/>
        <w:jc w:val="both"/>
      </w:pPr>
    </w:p>
    <w:p w14:paraId="3AB72607" w14:textId="77777777" w:rsidR="00B63360" w:rsidRDefault="00B63360">
      <w:pPr>
        <w:spacing w:after="0" w:line="276" w:lineRule="auto"/>
        <w:jc w:val="both"/>
        <w:rPr>
          <w:b/>
        </w:rPr>
      </w:pPr>
    </w:p>
    <w:p w14:paraId="3AB72608" w14:textId="77777777" w:rsidR="00B63360" w:rsidRDefault="00C845AF">
      <w:pPr>
        <w:spacing w:after="0" w:line="276" w:lineRule="auto"/>
        <w:jc w:val="both"/>
      </w:pPr>
      <w:r>
        <w:rPr>
          <w:b/>
        </w:rPr>
        <w:t>#FunduszeUE  #FunduszeEuropejskie  #NextGenerationEU</w:t>
      </w:r>
    </w:p>
    <w:sectPr w:rsidR="00B63360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4CF3" w14:textId="77777777" w:rsidR="003F7D32" w:rsidRDefault="003F7D32">
      <w:pPr>
        <w:spacing w:after="0" w:line="240" w:lineRule="auto"/>
      </w:pPr>
      <w:r>
        <w:separator/>
      </w:r>
    </w:p>
  </w:endnote>
  <w:endnote w:type="continuationSeparator" w:id="0">
    <w:p w14:paraId="0DE2AA5E" w14:textId="77777777" w:rsidR="003F7D32" w:rsidRDefault="003F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ECB3" w14:textId="77777777" w:rsidR="003F7D32" w:rsidRDefault="003F7D32">
      <w:pPr>
        <w:spacing w:after="0" w:line="240" w:lineRule="auto"/>
      </w:pPr>
      <w:r>
        <w:separator/>
      </w:r>
    </w:p>
  </w:footnote>
  <w:footnote w:type="continuationSeparator" w:id="0">
    <w:p w14:paraId="35F079BD" w14:textId="77777777" w:rsidR="003F7D32" w:rsidRDefault="003F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72609" w14:textId="77777777" w:rsidR="00B63360" w:rsidRDefault="00C845AF">
    <w:r>
      <w:rPr>
        <w:noProof/>
      </w:rPr>
      <w:drawing>
        <wp:inline distT="114300" distB="114300" distL="114300" distR="114300" wp14:anchorId="3AB7260A" wp14:editId="3AB7260B">
          <wp:extent cx="11214269" cy="1041083"/>
          <wp:effectExtent l="0" t="0" r="0" b="0"/>
          <wp:docPr id="209101609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1906" t="6421" r="-21906" b="-6421"/>
                  <a:stretch>
                    <a:fillRect/>
                  </a:stretch>
                </pic:blipFill>
                <pic:spPr>
                  <a:xfrm>
                    <a:off x="0" y="0"/>
                    <a:ext cx="11214269" cy="1041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26DB"/>
    <w:multiLevelType w:val="multilevel"/>
    <w:tmpl w:val="9606DE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3226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60"/>
    <w:rsid w:val="000A7D60"/>
    <w:rsid w:val="000D5E98"/>
    <w:rsid w:val="003F7D32"/>
    <w:rsid w:val="004D5870"/>
    <w:rsid w:val="00581FE3"/>
    <w:rsid w:val="00626AF5"/>
    <w:rsid w:val="009D4CCB"/>
    <w:rsid w:val="00B63360"/>
    <w:rsid w:val="00B8229A"/>
    <w:rsid w:val="00B8353E"/>
    <w:rsid w:val="00C845AF"/>
    <w:rsid w:val="00C85469"/>
    <w:rsid w:val="00F8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25F0"/>
  <w15:docId w15:val="{55CBAC34-8A59-4771-B5DA-B5311288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Mlh2m+RKfCpss14uNfK3s1csQ==">CgMxLjA4AHIhMXgyYzc2eDlaRExGRENHLWNPSDNRNUhvMFpaMnk5emcw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borowska</dc:creator>
  <cp:lastModifiedBy>Przemysław Bazan</cp:lastModifiedBy>
  <cp:revision>5</cp:revision>
  <dcterms:created xsi:type="dcterms:W3CDTF">2026-01-12T11:11:00Z</dcterms:created>
  <dcterms:modified xsi:type="dcterms:W3CDTF">2026-01-12T12:47:00Z</dcterms:modified>
</cp:coreProperties>
</file>